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B85539">
      <w:r>
        <w:rPr>
          <w:noProof/>
        </w:rPr>
        <w:pict>
          <v:shapetype id="_x0000_t202" coordsize="21600,21600" o:spt="202" path="m,l,21600r21600,l21600,xe">
            <v:stroke joinstyle="miter"/>
            <v:path gradientshapeok="t" o:connecttype="rect"/>
          </v:shapetype>
          <v:shape id="_x0000_s1077" type="#_x0000_t202" style="position:absolute;left:0;text-align:left;margin-left:-7.45pt;margin-top:-18.35pt;width:275.2pt;height:36.35pt;z-index:251700224;mso-width-relative:margin;mso-height-relative:margin">
            <v:textbox inset=",1.07mm,,1.07mm">
              <w:txbxContent>
                <w:p w:rsidR="00E13EBC" w:rsidRPr="00F577C3" w:rsidRDefault="006372DC">
                  <w:pPr>
                    <w:rPr>
                      <w:rFonts w:ascii="HGP創英角ｺﾞｼｯｸUB" w:eastAsia="HGP創英角ｺﾞｼｯｸUB"/>
                      <w:sz w:val="36"/>
                      <w:szCs w:val="36"/>
                    </w:rPr>
                  </w:pPr>
                  <w:r>
                    <w:rPr>
                      <w:rFonts w:ascii="HGP創英角ｺﾞｼｯｸUB" w:eastAsia="HGP創英角ｺﾞｼｯｸUB" w:hint="eastAsia"/>
                      <w:sz w:val="36"/>
                      <w:szCs w:val="36"/>
                    </w:rPr>
                    <w:t>市議会議員2期目当選に</w:t>
                  </w:r>
                  <w:r w:rsidR="00854F21">
                    <w:rPr>
                      <w:rFonts w:ascii="HGP創英角ｺﾞｼｯｸUB" w:eastAsia="HGP創英角ｺﾞｼｯｸUB" w:hint="eastAsia"/>
                      <w:sz w:val="36"/>
                      <w:szCs w:val="36"/>
                    </w:rPr>
                    <w:t>向けて</w:t>
                  </w:r>
                </w:p>
              </w:txbxContent>
            </v:textbox>
          </v:shape>
        </w:pict>
      </w:r>
    </w:p>
    <w:p w:rsidR="00582F60" w:rsidRDefault="00B85539">
      <w:r>
        <w:rPr>
          <w:noProof/>
        </w:rPr>
        <w:pict>
          <v:roundrect id="_x0000_s1080" style="position:absolute;left:0;text-align:left;margin-left:-12.85pt;margin-top:4.5pt;width:554.35pt;height:143.25pt;z-index:251703296" arcsize="7345f">
            <v:textbox inset="5.85pt,.7pt,5.85pt,.7pt">
              <w:txbxContent>
                <w:p w:rsidR="00314023" w:rsidRDefault="00854F21" w:rsidP="00F577C3">
                  <w:pPr>
                    <w:ind w:left="210" w:hangingChars="100" w:hanging="210"/>
                    <w:rPr>
                      <w:rFonts w:hint="eastAsia"/>
                    </w:rPr>
                  </w:pPr>
                  <w:r>
                    <w:rPr>
                      <w:rFonts w:hint="eastAsia"/>
                    </w:rPr>
                    <w:t>来年</w:t>
                  </w:r>
                  <w:r>
                    <w:rPr>
                      <w:rFonts w:hint="eastAsia"/>
                    </w:rPr>
                    <w:t>4</w:t>
                  </w:r>
                  <w:r>
                    <w:rPr>
                      <w:rFonts w:hint="eastAsia"/>
                    </w:rPr>
                    <w:t>月は、統一地方選挙の年です。中村　よしひろも、</w:t>
                  </w:r>
                  <w:r>
                    <w:rPr>
                      <w:rFonts w:hint="eastAsia"/>
                    </w:rPr>
                    <w:t>2</w:t>
                  </w:r>
                  <w:r>
                    <w:rPr>
                      <w:rFonts w:hint="eastAsia"/>
                    </w:rPr>
                    <w:t>期目当選に向けて、邁進して参ります！</w:t>
                  </w:r>
                  <w:r>
                    <w:rPr>
                      <w:rFonts w:hint="eastAsia"/>
                    </w:rPr>
                    <w:t>2</w:t>
                  </w:r>
                  <w:r>
                    <w:rPr>
                      <w:rFonts w:hint="eastAsia"/>
                    </w:rPr>
                    <w:t>期目の選</w:t>
                  </w:r>
                </w:p>
                <w:p w:rsidR="008E2263" w:rsidRDefault="00854F21" w:rsidP="00F577C3">
                  <w:pPr>
                    <w:ind w:left="210" w:hangingChars="100" w:hanging="210"/>
                    <w:rPr>
                      <w:rFonts w:hint="eastAsia"/>
                    </w:rPr>
                  </w:pPr>
                  <w:r>
                    <w:rPr>
                      <w:rFonts w:hint="eastAsia"/>
                    </w:rPr>
                    <w:t>挙は大変厳しい戦いとなります。どうか皆様のより一層のご支援を賜りたくお願い申し上げます。</w:t>
                  </w:r>
                </w:p>
                <w:p w:rsidR="00314023" w:rsidRDefault="00854F21" w:rsidP="00314023">
                  <w:pPr>
                    <w:ind w:leftChars="100" w:left="210"/>
                    <w:rPr>
                      <w:rFonts w:hint="eastAsia"/>
                    </w:rPr>
                  </w:pPr>
                  <w:r>
                    <w:rPr>
                      <w:rFonts w:hint="eastAsia"/>
                    </w:rPr>
                    <w:t>これまで、</w:t>
                  </w:r>
                  <w:r>
                    <w:rPr>
                      <w:rFonts w:hint="eastAsia"/>
                    </w:rPr>
                    <w:t>1</w:t>
                  </w:r>
                  <w:r>
                    <w:rPr>
                      <w:rFonts w:hint="eastAsia"/>
                    </w:rPr>
                    <w:t>期目現職として、地域の課題や市民要望に耳を傾け、できる限り問題の解決に尽力をして参りま</w:t>
                  </w:r>
                </w:p>
                <w:p w:rsidR="00854F21" w:rsidRDefault="00854F21" w:rsidP="00314023">
                  <w:r>
                    <w:rPr>
                      <w:rFonts w:hint="eastAsia"/>
                    </w:rPr>
                    <w:t>した。これから先の小樽市は、高齢化を迎える中で、地域包括ケアシステムの構築や、人口減少問題への対策、対応、老朽化した市の施設の対策、中心市街地の再々開発に向けた取り組みなど、行政が対処しなければならない課題が山積みの状況です。こうした様々な問題に対して、積極的な取り組みを促し、小樽が豊かに賑わう街と</w:t>
                  </w:r>
                  <w:r w:rsidR="00314023">
                    <w:rPr>
                      <w:rFonts w:hint="eastAsia"/>
                    </w:rPr>
                    <w:t>なるよう、議会内外で活動して参ります。これまで学んだ事を遺憾なく発揮し、市民第一の考え方で取り組んで参ります！</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276DB">
      <w:r>
        <w:rPr>
          <w:noProof/>
        </w:rPr>
        <w:pict>
          <v:roundrect id="_x0000_s1088" style="position:absolute;left:0;text-align:left;margin-left:311.25pt;margin-top:12pt;width:230.25pt;height:91.5pt;z-index:251713536" arcsize="10923f">
            <v:textbox inset="5.85pt,.7pt,5.85pt,.7pt">
              <w:txbxContent>
                <w:p w:rsidR="00D276DB" w:rsidRPr="00D276DB" w:rsidRDefault="00D276DB" w:rsidP="00D276DB">
                  <w:pPr>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 xml:space="preserve">〇中村よしひろ　</w:t>
                  </w:r>
                  <w:r>
                    <w:rPr>
                      <w:rFonts w:ascii="HGP創英角ｺﾞｼｯｸUB" w:eastAsia="HGP創英角ｺﾞｼｯｸUB" w:hint="eastAsia"/>
                      <w:sz w:val="24"/>
                      <w:szCs w:val="24"/>
                    </w:rPr>
                    <w:t>自民党支部</w:t>
                  </w:r>
                  <w:r w:rsidRPr="00D276DB">
                    <w:rPr>
                      <w:rFonts w:ascii="HGP創英角ｺﾞｼｯｸUB" w:eastAsia="HGP創英角ｺﾞｼｯｸUB" w:hint="eastAsia"/>
                      <w:sz w:val="24"/>
                      <w:szCs w:val="24"/>
                    </w:rPr>
                    <w:t>役職</w:t>
                  </w:r>
                </w:p>
                <w:p w:rsidR="00D276DB" w:rsidRPr="00D276DB" w:rsidRDefault="00D276DB" w:rsidP="00D276DB">
                  <w:pPr>
                    <w:ind w:firstLineChars="100" w:firstLine="240"/>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w:t>
                  </w:r>
                  <w:r>
                    <w:rPr>
                      <w:rFonts w:ascii="HGP創英角ｺﾞｼｯｸUB" w:eastAsia="HGP創英角ｺﾞｼｯｸUB" w:hint="eastAsia"/>
                      <w:sz w:val="24"/>
                      <w:szCs w:val="24"/>
                    </w:rPr>
                    <w:t>小樽支部　政調会長</w:t>
                  </w:r>
                </w:p>
                <w:p w:rsidR="00D276DB" w:rsidRDefault="00D276DB" w:rsidP="00D276DB">
                  <w:pPr>
                    <w:ind w:firstLineChars="100" w:firstLine="240"/>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w:t>
                  </w:r>
                  <w:r>
                    <w:rPr>
                      <w:rFonts w:ascii="HGP創英角ｺﾞｼｯｸUB" w:eastAsia="HGP創英角ｺﾞｼｯｸUB" w:hint="eastAsia"/>
                      <w:sz w:val="24"/>
                      <w:szCs w:val="24"/>
                    </w:rPr>
                    <w:t>小樽支部　副幹事長</w:t>
                  </w:r>
                </w:p>
                <w:p w:rsidR="00D276DB" w:rsidRDefault="00D276DB" w:rsidP="00D276DB">
                  <w:pPr>
                    <w:ind w:firstLineChars="100" w:firstLine="240"/>
                    <w:rPr>
                      <w:rFonts w:ascii="HGP創英角ｺﾞｼｯｸUB" w:eastAsia="HGP創英角ｺﾞｼｯｸUB" w:hint="eastAsia"/>
                      <w:sz w:val="24"/>
                      <w:szCs w:val="24"/>
                    </w:rPr>
                  </w:pPr>
                  <w:r>
                    <w:rPr>
                      <w:rFonts w:ascii="HGP創英角ｺﾞｼｯｸUB" w:eastAsia="HGP創英角ｺﾞｼｯｸUB" w:hint="eastAsia"/>
                      <w:sz w:val="24"/>
                      <w:szCs w:val="24"/>
                    </w:rPr>
                    <w:t>※兼任しております</w:t>
                  </w:r>
                </w:p>
              </w:txbxContent>
            </v:textbox>
          </v:roundrect>
        </w:pict>
      </w:r>
      <w:r w:rsidR="00F206CE">
        <w:rPr>
          <w:noProof/>
        </w:rPr>
        <w:pict>
          <v:roundrect id="_x0000_s1087" style="position:absolute;left:0;text-align:left;margin-left:-11.2pt;margin-top:11.25pt;width:314.95pt;height:91.5pt;z-index:251712512" arcsize="10923f">
            <v:textbox inset="5.85pt,.7pt,5.85pt,.7pt">
              <w:txbxContent>
                <w:p w:rsidR="00F206CE" w:rsidRPr="00D276DB" w:rsidRDefault="00F206CE">
                  <w:pPr>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〇中村よしひろ　小樽市議会　議会内役職</w:t>
                  </w:r>
                </w:p>
                <w:p w:rsidR="00F206CE" w:rsidRPr="00D276DB" w:rsidRDefault="00F206CE" w:rsidP="00F206CE">
                  <w:pPr>
                    <w:ind w:firstLineChars="100" w:firstLine="240"/>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・経済常任委員会　副委員長</w:t>
                  </w:r>
                </w:p>
                <w:p w:rsidR="00F206CE" w:rsidRDefault="00F206CE" w:rsidP="00F206CE">
                  <w:pPr>
                    <w:ind w:firstLineChars="100" w:firstLine="240"/>
                    <w:rPr>
                      <w:rFonts w:ascii="HGP創英角ｺﾞｼｯｸUB" w:eastAsia="HGP創英角ｺﾞｼｯｸUB" w:hint="eastAsia"/>
                      <w:sz w:val="24"/>
                      <w:szCs w:val="24"/>
                    </w:rPr>
                  </w:pPr>
                  <w:r w:rsidRPr="00D276DB">
                    <w:rPr>
                      <w:rFonts w:ascii="HGP創英角ｺﾞｼｯｸUB" w:eastAsia="HGP創英角ｺﾞｼｯｸUB" w:hint="eastAsia"/>
                      <w:sz w:val="24"/>
                      <w:szCs w:val="24"/>
                    </w:rPr>
                    <w:t>・広聴広報委員会　副委員長</w:t>
                  </w:r>
                </w:p>
                <w:p w:rsidR="00D276DB" w:rsidRPr="00D276DB" w:rsidRDefault="00D276DB" w:rsidP="00D276DB">
                  <w:pPr>
                    <w:rPr>
                      <w:rFonts w:ascii="HGP創英角ｺﾞｼｯｸUB" w:eastAsia="HGP創英角ｺﾞｼｯｸUB" w:hint="eastAsia"/>
                      <w:sz w:val="24"/>
                      <w:szCs w:val="24"/>
                    </w:rPr>
                  </w:pPr>
                  <w:r>
                    <w:rPr>
                      <w:rFonts w:ascii="HGP創英角ｺﾞｼｯｸUB" w:eastAsia="HGP創英角ｺﾞｼｯｸUB" w:hint="eastAsia"/>
                      <w:sz w:val="24"/>
                      <w:szCs w:val="24"/>
                    </w:rPr>
                    <w:t>※平成29年第4回定例会では予算特別委員会副委員長</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D276DB">
      <w:r>
        <w:rPr>
          <w:noProof/>
        </w:rPr>
        <w:drawing>
          <wp:anchor distT="0" distB="0" distL="114300" distR="114300" simplePos="0" relativeHeight="251711488" behindDoc="0" locked="0" layoutInCell="1" allowOverlap="1">
            <wp:simplePos x="0" y="0"/>
            <wp:positionH relativeFrom="column">
              <wp:posOffset>4419600</wp:posOffset>
            </wp:positionH>
            <wp:positionV relativeFrom="paragraph">
              <wp:posOffset>9525</wp:posOffset>
            </wp:positionV>
            <wp:extent cx="2200275" cy="2535910"/>
            <wp:effectExtent l="19050" t="0" r="9525" b="0"/>
            <wp:wrapNone/>
            <wp:docPr id="9" name="図 9" descr="C:\Users\sales\AppData\Local\Microsoft\Windows\INetCache\Content.Word\IMG_20170924_11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les\AppData\Local\Microsoft\Windows\INetCache\Content.Word\IMG_20170924_111348.jpg"/>
                    <pic:cNvPicPr>
                      <a:picLocks noChangeAspect="1" noChangeArrowheads="1"/>
                    </pic:cNvPicPr>
                  </pic:nvPicPr>
                  <pic:blipFill>
                    <a:blip r:embed="rId7" cstate="print">
                      <a:lum bright="7000" contrast="8000"/>
                    </a:blip>
                    <a:srcRect/>
                    <a:stretch>
                      <a:fillRect/>
                    </a:stretch>
                  </pic:blipFill>
                  <pic:spPr bwMode="auto">
                    <a:xfrm flipH="1">
                      <a:off x="0" y="0"/>
                      <a:ext cx="2200275" cy="2535910"/>
                    </a:xfrm>
                    <a:prstGeom prst="rect">
                      <a:avLst/>
                    </a:prstGeom>
                    <a:noFill/>
                    <a:ln w="9525">
                      <a:noFill/>
                      <a:miter lim="800000"/>
                      <a:headEnd/>
                      <a:tailEnd/>
                    </a:ln>
                  </pic:spPr>
                </pic:pic>
              </a:graphicData>
            </a:graphic>
          </wp:anchor>
        </w:drawing>
      </w:r>
      <w:r w:rsidR="00F206CE">
        <w:rPr>
          <w:noProof/>
        </w:rPr>
        <w:pict>
          <v:shape id="_x0000_s1079" type="#_x0000_t202" style="position:absolute;left:0;text-align:left;margin-left:-5.95pt;margin-top:2.05pt;width:310.45pt;height:34.1pt;z-index:251702272;mso-position-horizontal-relative:text;mso-position-vertical-relative:text;mso-width-relative:margin;mso-height-relative:margin">
            <v:textbox inset=",.67mm,,.67mm">
              <w:txbxContent>
                <w:p w:rsidR="00E13EBC" w:rsidRPr="00F577C3" w:rsidRDefault="00314023" w:rsidP="00F577C3">
                  <w:pPr>
                    <w:rPr>
                      <w:rFonts w:ascii="HGP創英角ｺﾞｼｯｸUB" w:eastAsia="HGP創英角ｺﾞｼｯｸUB"/>
                      <w:sz w:val="36"/>
                      <w:szCs w:val="36"/>
                    </w:rPr>
                  </w:pPr>
                  <w:r>
                    <w:rPr>
                      <w:rFonts w:ascii="HGP創英角ｺﾞｼｯｸUB" w:eastAsia="HGP創英角ｺﾞｼｯｸUB" w:hint="eastAsia"/>
                      <w:sz w:val="36"/>
                      <w:szCs w:val="36"/>
                    </w:rPr>
                    <w:t>中村よしひろ後援会行事</w:t>
                  </w:r>
                  <w:r w:rsidR="00A20677">
                    <w:rPr>
                      <w:rFonts w:ascii="HGP創英角ｺﾞｼｯｸUB" w:eastAsia="HGP創英角ｺﾞｼｯｸUB" w:hint="eastAsia"/>
                      <w:sz w:val="36"/>
                      <w:szCs w:val="36"/>
                    </w:rPr>
                    <w:t>のお知らせ</w:t>
                  </w:r>
                </w:p>
              </w:txbxContent>
            </v:textbox>
          </v:shape>
        </w:pict>
      </w:r>
    </w:p>
    <w:p w:rsidR="00582F60" w:rsidRDefault="00582F60"/>
    <w:p w:rsidR="00582F60" w:rsidRDefault="00F206CE">
      <w:r>
        <w:rPr>
          <w:noProof/>
        </w:rPr>
        <w:pict>
          <v:roundrect id="_x0000_s1078" style="position:absolute;left:0;text-align:left;margin-left:-15.7pt;margin-top:5.25pt;width:348.7pt;height:270pt;z-index:251701248" arcsize="4903f">
            <v:textbox inset="5.85pt,.7pt,5.85pt,.7pt">
              <w:txbxContent>
                <w:p w:rsidR="00E13EBC" w:rsidRDefault="00E13EBC">
                  <w:r>
                    <w:rPr>
                      <w:rFonts w:hint="eastAsia"/>
                    </w:rPr>
                    <w:t>○</w:t>
                  </w:r>
                  <w:r w:rsidR="00314023">
                    <w:rPr>
                      <w:rFonts w:hint="eastAsia"/>
                    </w:rPr>
                    <w:t>年間行事など</w:t>
                  </w:r>
                </w:p>
                <w:p w:rsidR="00A20677" w:rsidRDefault="00314023" w:rsidP="00854669">
                  <w:pPr>
                    <w:ind w:left="210" w:hangingChars="100" w:hanging="210"/>
                    <w:rPr>
                      <w:rFonts w:hint="eastAsia"/>
                    </w:rPr>
                  </w:pPr>
                  <w:r>
                    <w:rPr>
                      <w:rFonts w:hint="eastAsia"/>
                    </w:rPr>
                    <w:t xml:space="preserve">　</w:t>
                  </w:r>
                  <w:r w:rsidR="00F206CE">
                    <w:rPr>
                      <w:rFonts w:hint="eastAsia"/>
                    </w:rPr>
                    <w:t xml:space="preserve">　</w:t>
                  </w:r>
                  <w:r>
                    <w:rPr>
                      <w:rFonts w:hint="eastAsia"/>
                    </w:rPr>
                    <w:t>2</w:t>
                  </w:r>
                  <w:r>
                    <w:rPr>
                      <w:rFonts w:hint="eastAsia"/>
                    </w:rPr>
                    <w:t>月の新年の集いの後は、</w:t>
                  </w:r>
                  <w:r w:rsidR="00A20677">
                    <w:rPr>
                      <w:rFonts w:hint="eastAsia"/>
                    </w:rPr>
                    <w:t>7</w:t>
                  </w:r>
                  <w:r w:rsidR="00A20677">
                    <w:rPr>
                      <w:rFonts w:hint="eastAsia"/>
                    </w:rPr>
                    <w:t>月頃に、「夏の海辺のビール会」、そして、</w:t>
                  </w:r>
                  <w:r w:rsidR="00A20677">
                    <w:rPr>
                      <w:rFonts w:hint="eastAsia"/>
                    </w:rPr>
                    <w:t>9</w:t>
                  </w:r>
                  <w:r w:rsidR="00A20677">
                    <w:rPr>
                      <w:rFonts w:hint="eastAsia"/>
                    </w:rPr>
                    <w:t>月ごろには、「秋の収穫の集い」を行って参りました。</w:t>
                  </w:r>
                </w:p>
                <w:p w:rsidR="00A20677" w:rsidRDefault="00A20677" w:rsidP="00A20677">
                  <w:pPr>
                    <w:ind w:left="210" w:hangingChars="100" w:hanging="210"/>
                    <w:rPr>
                      <w:rFonts w:hint="eastAsia"/>
                    </w:rPr>
                  </w:pPr>
                  <w:r>
                    <w:rPr>
                      <w:rFonts w:hint="eastAsia"/>
                    </w:rPr>
                    <w:t xml:space="preserve">　</w:t>
                  </w:r>
                  <w:r w:rsidR="00F206CE">
                    <w:rPr>
                      <w:rFonts w:hint="eastAsia"/>
                    </w:rPr>
                    <w:t xml:space="preserve">　</w:t>
                  </w:r>
                  <w:r>
                    <w:rPr>
                      <w:rFonts w:hint="eastAsia"/>
                    </w:rPr>
                    <w:t>夏の行事は、海の街小樽に住む我々が、もっと身近に感じられるように、そして、意外と知らない、「海から眺めた小樽の魅力」を実際に見てみようということで、マリンウエーブを会場に、ビアガーデンを実施し、ご希望の方にはクルーザーに乗船いただいて、小樽を海から見てもらう、そんな企画になっております。</w:t>
                  </w:r>
                </w:p>
                <w:p w:rsidR="00A20677" w:rsidRPr="00A20677" w:rsidRDefault="00A20677" w:rsidP="00A20677">
                  <w:pPr>
                    <w:ind w:left="210" w:hangingChars="100" w:hanging="210"/>
                  </w:pPr>
                  <w:r>
                    <w:rPr>
                      <w:rFonts w:hint="eastAsia"/>
                    </w:rPr>
                    <w:t xml:space="preserve">　</w:t>
                  </w:r>
                  <w:r w:rsidR="00F206CE">
                    <w:rPr>
                      <w:rFonts w:hint="eastAsia"/>
                    </w:rPr>
                    <w:t xml:space="preserve">　</w:t>
                  </w:r>
                  <w:r>
                    <w:rPr>
                      <w:rFonts w:hint="eastAsia"/>
                    </w:rPr>
                    <w:t>秋の収穫の集いは、人間の健康は、食べることからはじまると考える中村よしひろの思いを皆様と共感していただく企画です。我々が普段口にする食べ物を生産する農家さんのご苦労を、実際に芋ほりをして体験し、安心安全な採れたて新鮮野菜をその場で皆で食べながら、小樽の農業のこと、食の安心安全のことなどを一緒に考える機会とさせていただいております。皆様も是非ご参加ください！</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276DB">
      <w:r>
        <w:rPr>
          <w:noProof/>
        </w:rPr>
        <w:pict>
          <v:shape id="_x0000_s1089" type="#_x0000_t202" style="position:absolute;left:0;text-align:left;margin-left:356.25pt;margin-top:4.5pt;width:157.3pt;height:25.95pt;z-index:251715584;mso-height-percent:200;mso-height-percent:200;mso-width-relative:margin;mso-height-relative:margin">
            <v:textbox style="mso-fit-shape-to-text:t">
              <w:txbxContent>
                <w:p w:rsidR="00D276DB" w:rsidRDefault="00D276DB" w:rsidP="00D276DB">
                  <w:pPr>
                    <w:ind w:firstLineChars="50" w:firstLine="105"/>
                  </w:pPr>
                  <w:r>
                    <w:rPr>
                      <w:rFonts w:hint="eastAsia"/>
                    </w:rPr>
                    <w:t>秋の収穫の集い（</w:t>
                  </w:r>
                  <w:r>
                    <w:rPr>
                      <w:rFonts w:hint="eastAsia"/>
                    </w:rPr>
                    <w:t>2017</w:t>
                  </w:r>
                  <w:r>
                    <w:rPr>
                      <w:rFonts w:hint="eastAsia"/>
                    </w:rPr>
                    <w:t>年）</w:t>
                  </w:r>
                </w:p>
              </w:txbxContent>
            </v:textbox>
          </v:shape>
        </w:pict>
      </w:r>
    </w:p>
    <w:p w:rsidR="00582F60" w:rsidRDefault="00582F60"/>
    <w:p w:rsidR="00582F60" w:rsidRDefault="00D276DB">
      <w:r>
        <w:rPr>
          <w:noProof/>
        </w:rPr>
        <w:pict>
          <v:roundrect id="_x0000_s1082" style="position:absolute;left:0;text-align:left;margin-left:345.75pt;margin-top:.75pt;width:184.5pt;height:81pt;z-index:251705344" arcsize="10923f">
            <v:textbox inset="5.85pt,.7pt,5.85pt,.7pt">
              <w:txbxContent>
                <w:p w:rsidR="00DB7937" w:rsidRDefault="00314023">
                  <w:r>
                    <w:rPr>
                      <w:rFonts w:hint="eastAsia"/>
                    </w:rPr>
                    <w:t>小樽を必ず活気ある豊かな街にしていきます。希望の持てる小樽を目指し</w:t>
                  </w:r>
                  <w:r w:rsidR="00E13EBC">
                    <w:rPr>
                      <w:rFonts w:hint="eastAsia"/>
                    </w:rPr>
                    <w:t>頑張ります。</w:t>
                  </w:r>
                </w:p>
                <w:p w:rsidR="00E13EBC" w:rsidRPr="00D276DB" w:rsidRDefault="00E13EBC" w:rsidP="00D276DB">
                  <w:pPr>
                    <w:spacing w:line="360" w:lineRule="exact"/>
                    <w:ind w:firstLineChars="400" w:firstLine="1120"/>
                    <w:rPr>
                      <w:rFonts w:ascii="HGP創英角ｺﾞｼｯｸUB" w:eastAsia="HGP創英角ｺﾞｼｯｸUB" w:hint="eastAsia"/>
                      <w:i/>
                      <w:sz w:val="28"/>
                      <w:szCs w:val="28"/>
                    </w:rPr>
                  </w:pPr>
                  <w:r w:rsidRPr="00D276DB">
                    <w:rPr>
                      <w:rFonts w:ascii="HGP創英角ｺﾞｼｯｸUB" w:eastAsia="HGP創英角ｺﾞｼｯｸUB" w:hint="eastAsia"/>
                      <w:i/>
                      <w:sz w:val="28"/>
                      <w:szCs w:val="28"/>
                    </w:rPr>
                    <w:t>中村よしひろ</w:t>
                  </w:r>
                </w:p>
              </w:txbxContent>
            </v:textbox>
          </v:roundrect>
        </w:pict>
      </w:r>
    </w:p>
    <w:p w:rsidR="00582F60" w:rsidRDefault="00582F60"/>
    <w:p w:rsidR="00582F60" w:rsidRDefault="00582F60"/>
    <w:p w:rsidR="00582F60" w:rsidRDefault="00582F60"/>
    <w:p w:rsidR="00582F60" w:rsidRDefault="00A20677">
      <w:r>
        <w:rPr>
          <w:noProof/>
        </w:rPr>
        <w:pict>
          <v:shape id="_x0000_s1071" type="#_x0000_t202" style="position:absolute;left:0;text-align:left;margin-left:-12.85pt;margin-top:12.75pt;width:255.4pt;height:43.5pt;z-index:251693056;mso-width-relative:margin;mso-height-relative:margin">
            <v:textbox>
              <w:txbxContent>
                <w:p w:rsidR="00E13EBC" w:rsidRDefault="00E13EBC" w:rsidP="00533D0A">
                  <w:r>
                    <w:rPr>
                      <w:rFonts w:hint="eastAsia"/>
                    </w:rPr>
                    <w:t>○寒い季節となりました。皆様お体にはくれぐれもお気をつけて、年末に向けてお過ごしください。</w:t>
                  </w:r>
                </w:p>
              </w:txbxContent>
            </v:textbox>
          </v:shape>
        </w:pict>
      </w:r>
      <w:r>
        <w:rPr>
          <w:noProof/>
        </w:rPr>
        <w:pict>
          <v:shape id="_x0000_s1069" type="#_x0000_t202" style="position:absolute;left:0;text-align:left;margin-left:249.75pt;margin-top:12pt;width:283.5pt;height:163.5pt;z-index:251691008">
            <v:textbox inset="5.85pt,.7pt,5.85pt,.7pt">
              <w:txbxContent>
                <w:p w:rsidR="00E13EBC" w:rsidRPr="00BE05C0" w:rsidRDefault="00E13EBC" w:rsidP="00582F60">
                  <w:pPr>
                    <w:spacing w:line="320" w:lineRule="exact"/>
                    <w:rPr>
                      <w:b/>
                      <w:sz w:val="28"/>
                      <w:szCs w:val="28"/>
                    </w:rPr>
                  </w:pPr>
                  <w:r>
                    <w:rPr>
                      <w:rFonts w:hint="eastAsia"/>
                      <w:b/>
                      <w:sz w:val="28"/>
                      <w:szCs w:val="28"/>
                    </w:rPr>
                    <w:t>第４回　国際スポーツ雪かき選手権</w:t>
                  </w:r>
                </w:p>
                <w:p w:rsidR="00E13EBC" w:rsidRPr="00BE05C0" w:rsidRDefault="00E13EBC" w:rsidP="00582F60">
                  <w:pPr>
                    <w:spacing w:line="280" w:lineRule="exact"/>
                    <w:rPr>
                      <w:sz w:val="24"/>
                      <w:szCs w:val="24"/>
                    </w:rPr>
                  </w:pPr>
                  <w:r>
                    <w:rPr>
                      <w:rFonts w:hint="eastAsia"/>
                      <w:sz w:val="24"/>
                      <w:szCs w:val="24"/>
                    </w:rPr>
                    <w:t>～第</w:t>
                  </w:r>
                  <w:r>
                    <w:rPr>
                      <w:rFonts w:hint="eastAsia"/>
                      <w:sz w:val="24"/>
                      <w:szCs w:val="24"/>
                    </w:rPr>
                    <w:t>20</w:t>
                  </w:r>
                  <w:r>
                    <w:rPr>
                      <w:rFonts w:hint="eastAsia"/>
                      <w:sz w:val="24"/>
                      <w:szCs w:val="24"/>
                    </w:rPr>
                    <w:t>回小樽雪あかりの路も頑張ります！～</w:t>
                  </w:r>
                </w:p>
                <w:p w:rsidR="00E13EBC" w:rsidRDefault="00E13EBC" w:rsidP="00582F60">
                  <w:pPr>
                    <w:spacing w:line="280" w:lineRule="exact"/>
                  </w:pPr>
                  <w:r>
                    <w:rPr>
                      <w:rFonts w:hint="eastAsia"/>
                    </w:rPr>
                    <w:t>平成</w:t>
                  </w:r>
                  <w:r>
                    <w:rPr>
                      <w:rFonts w:hint="eastAsia"/>
                    </w:rPr>
                    <w:t>30</w:t>
                  </w:r>
                  <w:r>
                    <w:rPr>
                      <w:rFonts w:hint="eastAsia"/>
                    </w:rPr>
                    <w:t>年</w:t>
                  </w:r>
                  <w:r>
                    <w:rPr>
                      <w:rFonts w:hint="eastAsia"/>
                    </w:rPr>
                    <w:t>2</w:t>
                  </w:r>
                  <w:r>
                    <w:rPr>
                      <w:rFonts w:hint="eastAsia"/>
                    </w:rPr>
                    <w:t>月</w:t>
                  </w:r>
                  <w:r>
                    <w:rPr>
                      <w:rFonts w:hint="eastAsia"/>
                    </w:rPr>
                    <w:t>17</w:t>
                  </w:r>
                  <w:r>
                    <w:rPr>
                      <w:rFonts w:hint="eastAsia"/>
                    </w:rPr>
                    <w:t>日開催の、国際スポーツ雪かき選手権！</w:t>
                  </w:r>
                </w:p>
                <w:p w:rsidR="00E13EBC" w:rsidRDefault="00E13EBC" w:rsidP="00582F60">
                  <w:pPr>
                    <w:spacing w:line="280" w:lineRule="exact"/>
                  </w:pPr>
                  <w:r>
                    <w:rPr>
                      <w:rFonts w:hint="eastAsia"/>
                    </w:rPr>
                    <w:t>今年も第</w:t>
                  </w:r>
                  <w:r>
                    <w:rPr>
                      <w:rFonts w:hint="eastAsia"/>
                    </w:rPr>
                    <w:t>3</w:t>
                  </w:r>
                  <w:r>
                    <w:rPr>
                      <w:rFonts w:hint="eastAsia"/>
                    </w:rPr>
                    <w:t>ふ頭のマリン広場で行います。大会ご参加は勿論、色々な面で応援を宜しくお願い致します。</w:t>
                  </w:r>
                </w:p>
                <w:p w:rsidR="00E13EBC" w:rsidRDefault="00E13EBC" w:rsidP="00DC3DDE">
                  <w:pPr>
                    <w:spacing w:line="280" w:lineRule="exact"/>
                    <w:rPr>
                      <w:b/>
                      <w:sz w:val="24"/>
                      <w:szCs w:val="24"/>
                    </w:rPr>
                  </w:pPr>
                  <w:r>
                    <w:rPr>
                      <w:rFonts w:hint="eastAsia"/>
                    </w:rPr>
                    <w:t>実行委員会のメンバーとして活躍していただける方も大募集中です。邪魔者の雪をスポーツ競技の糧にかえましょう。当日は、ボランティア雪かきも行います。皆さんも是非ご一緒に！</w:t>
                  </w:r>
                  <w:r w:rsidRPr="00366E2F">
                    <w:rPr>
                      <w:rFonts w:hint="eastAsia"/>
                      <w:b/>
                      <w:sz w:val="24"/>
                      <w:szCs w:val="24"/>
                    </w:rPr>
                    <w:t>雪かきは・スポーツだ！！</w:t>
                  </w:r>
                </w:p>
                <w:p w:rsidR="00E13EBC" w:rsidRDefault="00E13EBC" w:rsidP="00DC3DDE">
                  <w:pPr>
                    <w:spacing w:line="280" w:lineRule="exact"/>
                    <w:rPr>
                      <w:b/>
                      <w:sz w:val="24"/>
                      <w:szCs w:val="24"/>
                    </w:rPr>
                  </w:pPr>
                  <w:r>
                    <w:rPr>
                      <w:rFonts w:hint="eastAsia"/>
                      <w:b/>
                      <w:sz w:val="24"/>
                      <w:szCs w:val="24"/>
                    </w:rPr>
                    <w:t>・小樽雪あかりの路―平成</w:t>
                  </w:r>
                  <w:r>
                    <w:rPr>
                      <w:rFonts w:hint="eastAsia"/>
                      <w:b/>
                      <w:sz w:val="24"/>
                      <w:szCs w:val="24"/>
                    </w:rPr>
                    <w:t>30</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9</w:t>
                  </w:r>
                  <w:r>
                    <w:rPr>
                      <w:rFonts w:hint="eastAsia"/>
                      <w:b/>
                      <w:sz w:val="24"/>
                      <w:szCs w:val="24"/>
                    </w:rPr>
                    <w:t>日から</w:t>
                  </w:r>
                </w:p>
                <w:p w:rsidR="00E13EBC" w:rsidRPr="00366E2F" w:rsidRDefault="00E13EBC" w:rsidP="00DC3DDE">
                  <w:pPr>
                    <w:spacing w:line="280" w:lineRule="exact"/>
                    <w:rPr>
                      <w:b/>
                      <w:sz w:val="24"/>
                      <w:szCs w:val="24"/>
                    </w:rPr>
                  </w:pPr>
                  <w:r>
                    <w:rPr>
                      <w:rFonts w:hint="eastAsia"/>
                      <w:b/>
                      <w:sz w:val="24"/>
                      <w:szCs w:val="24"/>
                    </w:rPr>
                    <w:t xml:space="preserve">　今年は天狗山会場も企画等から応援します！</w:t>
                  </w:r>
                </w:p>
              </w:txbxContent>
            </v:textbox>
          </v:shape>
        </w:pict>
      </w:r>
    </w:p>
    <w:p w:rsidR="00582F60" w:rsidRDefault="00582F60"/>
    <w:p w:rsidR="00582F60" w:rsidRDefault="00582F60"/>
    <w:p w:rsidR="00582F60" w:rsidRDefault="00B85539">
      <w:r>
        <w:rPr>
          <w:noProof/>
        </w:rPr>
        <w:pict>
          <v:shape id="_x0000_s1068" type="#_x0000_t202" style="position:absolute;left:0;text-align:left;margin-left:-13.5pt;margin-top:7.5pt;width:256.05pt;height:142.5pt;z-index:251689984">
            <v:textbox inset="5.85pt,.7pt,5.85pt,.7pt">
              <w:txbxContent>
                <w:p w:rsidR="00E13EBC" w:rsidRDefault="00E13EBC" w:rsidP="00582F60">
                  <w:pPr>
                    <w:rPr>
                      <w:b/>
                      <w:sz w:val="24"/>
                      <w:szCs w:val="24"/>
                    </w:rPr>
                  </w:pPr>
                  <w:r>
                    <w:rPr>
                      <w:rFonts w:hint="eastAsia"/>
                      <w:b/>
                      <w:sz w:val="24"/>
                      <w:szCs w:val="24"/>
                    </w:rPr>
                    <w:t>自民党広報</w:t>
                  </w:r>
                </w:p>
                <w:p w:rsidR="00E13EBC" w:rsidRPr="00E51585" w:rsidRDefault="00E13EBC"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E13EBC" w:rsidRPr="00106A8D" w:rsidRDefault="00E13EBC"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E13EBC" w:rsidRDefault="00E13EBC" w:rsidP="00DC3DDE">
                  <w:pPr>
                    <w:rPr>
                      <w:b/>
                      <w:sz w:val="24"/>
                      <w:szCs w:val="24"/>
                    </w:rPr>
                  </w:pPr>
                  <w:r>
                    <w:rPr>
                      <w:rFonts w:hint="eastAsia"/>
                      <w:b/>
                      <w:sz w:val="24"/>
                      <w:szCs w:val="24"/>
                    </w:rPr>
                    <w:t>10</w:t>
                  </w:r>
                  <w:r>
                    <w:rPr>
                      <w:rFonts w:hint="eastAsia"/>
                      <w:b/>
                      <w:sz w:val="24"/>
                      <w:szCs w:val="24"/>
                    </w:rPr>
                    <w:t>月の解散総選挙・ご支援有難うございます</w:t>
                  </w:r>
                </w:p>
                <w:p w:rsidR="00E13EBC" w:rsidRDefault="00E13EBC" w:rsidP="00DC3DDE">
                  <w:pPr>
                    <w:rPr>
                      <w:b/>
                      <w:sz w:val="24"/>
                      <w:szCs w:val="24"/>
                    </w:rPr>
                  </w:pPr>
                  <w:r>
                    <w:rPr>
                      <w:rFonts w:hint="eastAsia"/>
                      <w:b/>
                      <w:sz w:val="24"/>
                      <w:szCs w:val="24"/>
                    </w:rPr>
                    <w:t>お陰様で</w:t>
                  </w:r>
                  <w:r>
                    <w:rPr>
                      <w:rFonts w:hint="eastAsia"/>
                      <w:b/>
                      <w:sz w:val="24"/>
                      <w:szCs w:val="24"/>
                    </w:rPr>
                    <w:t>3</w:t>
                  </w:r>
                  <w:r>
                    <w:rPr>
                      <w:rFonts w:hint="eastAsia"/>
                      <w:b/>
                      <w:sz w:val="24"/>
                      <w:szCs w:val="24"/>
                    </w:rPr>
                    <w:t>期目も明るく・でっかく・堂々と</w:t>
                  </w:r>
                </w:p>
                <w:p w:rsidR="00E13EBC" w:rsidRPr="00E51585" w:rsidRDefault="00E13EBC"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E13EBC" w:rsidRPr="00627053" w:rsidRDefault="00E13EBC"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582F60"/>
    <w:p w:rsidR="00582F60" w:rsidRDefault="00582F60"/>
    <w:p w:rsidR="00582F60" w:rsidRDefault="00582F60"/>
    <w:p w:rsidR="00582F60" w:rsidRDefault="00582F60"/>
    <w:p w:rsidR="00582F60" w:rsidRDefault="00A20677">
      <w:r>
        <w:rPr>
          <w:noProof/>
        </w:rPr>
        <w:pict>
          <v:roundrect id="_x0000_s1070" style="position:absolute;left:0;text-align:left;margin-left:249.75pt;margin-top:19.5pt;width:283.5pt;height:23.25pt;z-index:251692032" arcsize="10923f">
            <v:textbox inset="5.85pt,.7pt,5.85pt,.7pt">
              <w:txbxContent>
                <w:p w:rsidR="00E13EBC" w:rsidRDefault="00E13EBC" w:rsidP="00582F60">
                  <w:r>
                    <w:rPr>
                      <w:rFonts w:hint="eastAsia"/>
                    </w:rPr>
                    <w:t>・自民党街頭演説　金曜朝</w:t>
                  </w:r>
                  <w:r>
                    <w:rPr>
                      <w:rFonts w:hint="eastAsia"/>
                    </w:rPr>
                    <w:t>7:30</w:t>
                  </w:r>
                  <w:r>
                    <w:rPr>
                      <w:rFonts w:hint="eastAsia"/>
                    </w:rPr>
                    <w:t>～　主に小樽駅前にて</w:t>
                  </w:r>
                </w:p>
              </w:txbxContent>
            </v:textbox>
          </v:roundrect>
        </w:pict>
      </w:r>
    </w:p>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B85539">
      <w:r>
        <w:rPr>
          <w:noProof/>
        </w:rPr>
        <w:pict>
          <v:shape id="_x0000_s1026" type="#_x0000_t202" style="position:absolute;left:0;text-align:left;margin-left:267.75pt;margin-top:45.3pt;width:141.75pt;height:37.2pt;z-index:251663360;mso-width-relative:margin;mso-height-relative:margin">
            <v:textbox>
              <w:txbxContent>
                <w:p w:rsidR="00E13EBC" w:rsidRPr="00256BF2" w:rsidRDefault="00E13EBC">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Pr>
                      <w:rFonts w:hint="eastAsia"/>
                      <w:sz w:val="48"/>
                      <w:szCs w:val="48"/>
                    </w:rPr>
                    <w:t>1</w:t>
                  </w:r>
                  <w:r w:rsidR="00693199">
                    <w:rPr>
                      <w:rFonts w:hint="eastAsia"/>
                      <w:sz w:val="48"/>
                      <w:szCs w:val="48"/>
                    </w:rPr>
                    <w:t>7</w:t>
                  </w:r>
                </w:p>
              </w:txbxContent>
            </v:textbox>
          </v:shape>
        </w:pict>
      </w:r>
      <w:r>
        <w:rPr>
          <w:noProof/>
        </w:rPr>
        <w:pict>
          <v:shape id="_x0000_s1028" type="#_x0000_t202" style="position:absolute;left:0;text-align:left;margin-left:255.75pt;margin-top:15.75pt;width:120.25pt;height:29.55pt;z-index:251666432;mso-width-relative:margin;mso-height-relative:margin" stroked="f">
            <v:textbox>
              <w:txbxContent>
                <w:p w:rsidR="00E13EBC" w:rsidRPr="000E6921" w:rsidRDefault="00E13EBC">
                  <w:pPr>
                    <w:rPr>
                      <w:rFonts w:ascii="HGPｺﾞｼｯｸE" w:eastAsia="HGPｺﾞｼｯｸE"/>
                      <w:sz w:val="22"/>
                    </w:rPr>
                  </w:pPr>
                  <w:r w:rsidRPr="000E6921">
                    <w:rPr>
                      <w:rFonts w:ascii="HGPｺﾞｼｯｸE" w:eastAsia="HGPｺﾞｼｯｸE" w:hint="eastAsia"/>
                      <w:sz w:val="22"/>
                    </w:rPr>
                    <w:t>平成</w:t>
                  </w:r>
                  <w:r w:rsidR="00693199">
                    <w:rPr>
                      <w:rFonts w:ascii="HGPｺﾞｼｯｸE" w:eastAsia="HGPｺﾞｼｯｸE" w:hint="eastAsia"/>
                      <w:sz w:val="22"/>
                    </w:rPr>
                    <w:t>30</w:t>
                  </w:r>
                  <w:r w:rsidRPr="000E6921">
                    <w:rPr>
                      <w:rFonts w:ascii="HGPｺﾞｼｯｸE" w:eastAsia="HGPｺﾞｼｯｸE" w:hint="eastAsia"/>
                      <w:sz w:val="22"/>
                    </w:rPr>
                    <w:t>年</w:t>
                  </w:r>
                  <w:r w:rsidR="00693199">
                    <w:rPr>
                      <w:rFonts w:ascii="HGPｺﾞｼｯｸE" w:eastAsia="HGPｺﾞｼｯｸE" w:hint="eastAsia"/>
                      <w:sz w:val="22"/>
                    </w:rPr>
                    <w:t xml:space="preserve"> </w:t>
                  </w:r>
                  <w:r>
                    <w:rPr>
                      <w:rFonts w:ascii="HGPｺﾞｼｯｸE" w:eastAsia="HGPｺﾞｼｯｸE" w:hint="eastAsia"/>
                      <w:sz w:val="22"/>
                    </w:rPr>
                    <w:t>1</w:t>
                  </w:r>
                  <w:r w:rsidRPr="000E6921">
                    <w:rPr>
                      <w:rFonts w:ascii="HGPｺﾞｼｯｸE" w:eastAsia="HGPｺﾞｼｯｸE" w:hint="eastAsia"/>
                      <w:sz w:val="22"/>
                    </w:rPr>
                    <w:t>月</w:t>
                  </w:r>
                  <w:r>
                    <w:rPr>
                      <w:rFonts w:ascii="HGPｺﾞｼｯｸE" w:eastAsia="HGPｺﾞｼｯｸE" w:hint="eastAsia"/>
                      <w:sz w:val="22"/>
                    </w:rPr>
                    <w:t>2</w:t>
                  </w:r>
                  <w:r w:rsidR="00DB7937">
                    <w:rPr>
                      <w:rFonts w:ascii="HGPｺﾞｼｯｸE" w:eastAsia="HGPｺﾞｼｯｸE" w:hint="eastAsia"/>
                      <w:sz w:val="22"/>
                    </w:rPr>
                    <w:t>8</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E13EBC" w:rsidRPr="00256BF2" w:rsidRDefault="00E13EBC"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E13EBC" w:rsidRDefault="00E13EBC"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E13EBC" w:rsidRPr="009072FC" w:rsidRDefault="00E13EBC"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8" cstate="print">
                      <a:extLst>
                        <a:ext uri="{BEBA8EAE-BF5A-486C-A8C5-ECC9F3942E4B}">
                          <a14:imgProps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a14:imgLayer r:embed="rId9">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B85539">
      <w:r>
        <w:rPr>
          <w:noProof/>
        </w:rPr>
        <w:pict>
          <v:shape id="_x0000_s1031" type="#_x0000_t202" style="position:absolute;left:0;text-align:left;margin-left:6.75pt;margin-top:9pt;width:522.55pt;height:96pt;z-index:251657215;mso-width-relative:margin;mso-height-relative:margin" stroked="f">
            <v:textbox>
              <w:txbxContent>
                <w:p w:rsidR="00E13EBC" w:rsidRPr="00330391" w:rsidRDefault="00E13EBC" w:rsidP="00330391">
                  <w:pPr>
                    <w:spacing w:line="240" w:lineRule="exact"/>
                    <w:rPr>
                      <w:rFonts w:ascii="HGP創英角ｺﾞｼｯｸUB" w:eastAsia="HGP創英角ｺﾞｼｯｸUB"/>
                      <w:b/>
                      <w:szCs w:val="21"/>
                    </w:rPr>
                  </w:pPr>
                </w:p>
                <w:p w:rsidR="00E13EBC" w:rsidRPr="00330391" w:rsidRDefault="00693199" w:rsidP="00347F84">
                  <w:pPr>
                    <w:spacing w:line="800" w:lineRule="exact"/>
                    <w:rPr>
                      <w:rFonts w:ascii="HGP創英角ｺﾞｼｯｸUB" w:eastAsia="HGP創英角ｺﾞｼｯｸUB"/>
                      <w:b/>
                      <w:sz w:val="72"/>
                      <w:szCs w:val="72"/>
                    </w:rPr>
                  </w:pPr>
                  <w:r>
                    <w:rPr>
                      <w:rFonts w:ascii="HGP創英角ｺﾞｼｯｸUB" w:eastAsia="HGP創英角ｺﾞｼｯｸUB" w:hint="eastAsia"/>
                      <w:b/>
                      <w:sz w:val="72"/>
                      <w:szCs w:val="72"/>
                    </w:rPr>
                    <w:t>新年</w:t>
                  </w:r>
                  <w:r>
                    <w:rPr>
                      <w:rFonts w:ascii="HGP創英角ｺﾞｼｯｸUB" w:eastAsia="HGP創英角ｺﾞｼｯｸUB" w:hAnsi="HGP創英角ｺﾞｼｯｸUB" w:cs="HGP創英角ｺﾞｼｯｸUB" w:hint="eastAsia"/>
                      <w:b/>
                      <w:sz w:val="72"/>
                      <w:szCs w:val="72"/>
                    </w:rPr>
                    <w:t>🎊おめでとうございます！</w:t>
                  </w:r>
                </w:p>
                <w:p w:rsidR="00E13EBC" w:rsidRDefault="00693199" w:rsidP="00693199">
                  <w:pPr>
                    <w:spacing w:line="800" w:lineRule="exact"/>
                    <w:ind w:firstLineChars="50" w:firstLine="281"/>
                    <w:rPr>
                      <w:rFonts w:ascii="HGP創英角ｺﾞｼｯｸUB" w:eastAsia="HGP創英角ｺﾞｼｯｸUB"/>
                      <w:b/>
                      <w:sz w:val="56"/>
                      <w:szCs w:val="56"/>
                    </w:rPr>
                  </w:pPr>
                  <w:r>
                    <w:rPr>
                      <w:rFonts w:ascii="HGP創英角ｺﾞｼｯｸUB" w:eastAsia="HGP創英角ｺﾞｼｯｸUB" w:hint="eastAsia"/>
                      <w:b/>
                      <w:sz w:val="56"/>
                      <w:szCs w:val="56"/>
                    </w:rPr>
                    <w:t>～本日はご参加誠に有難うございます</w:t>
                  </w:r>
                  <w:r w:rsidR="00E13EBC">
                    <w:rPr>
                      <w:rFonts w:ascii="HGP創英角ｺﾞｼｯｸUB" w:eastAsia="HGP創英角ｺﾞｼｯｸUB" w:hint="eastAsia"/>
                      <w:b/>
                      <w:sz w:val="56"/>
                      <w:szCs w:val="56"/>
                    </w:rPr>
                    <w:t>～</w:t>
                  </w:r>
                </w:p>
                <w:p w:rsidR="00E13EBC" w:rsidRPr="00BF5470" w:rsidRDefault="00E13EBC"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6372DC">
      <w:r>
        <w:rPr>
          <w:noProof/>
        </w:rPr>
        <w:drawing>
          <wp:anchor distT="0" distB="0" distL="114300" distR="114300" simplePos="0" relativeHeight="251707392" behindDoc="0" locked="0" layoutInCell="1" allowOverlap="1">
            <wp:simplePos x="0" y="0"/>
            <wp:positionH relativeFrom="column">
              <wp:posOffset>-133350</wp:posOffset>
            </wp:positionH>
            <wp:positionV relativeFrom="paragraph">
              <wp:posOffset>200025</wp:posOffset>
            </wp:positionV>
            <wp:extent cx="3971925" cy="2809875"/>
            <wp:effectExtent l="19050" t="0" r="9525" b="0"/>
            <wp:wrapNone/>
            <wp:docPr id="6" name="図 6" descr="C:\Users\sales\AppData\Local\Microsoft\Windows\INetCache\Content.Word\IMG_20170831_15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es\AppData\Local\Microsoft\Windows\INetCache\Content.Word\IMG_20170831_154117.jpg"/>
                    <pic:cNvPicPr>
                      <a:picLocks noChangeAspect="1" noChangeArrowheads="1"/>
                    </pic:cNvPicPr>
                  </pic:nvPicPr>
                  <pic:blipFill>
                    <a:blip r:embed="rId10" cstate="print"/>
                    <a:srcRect/>
                    <a:stretch>
                      <a:fillRect/>
                    </a:stretch>
                  </pic:blipFill>
                  <pic:spPr bwMode="auto">
                    <a:xfrm>
                      <a:off x="0" y="0"/>
                      <a:ext cx="3971925" cy="2809875"/>
                    </a:xfrm>
                    <a:prstGeom prst="rect">
                      <a:avLst/>
                    </a:prstGeom>
                    <a:noFill/>
                    <a:ln w="9525">
                      <a:noFill/>
                      <a:miter lim="800000"/>
                      <a:headEnd/>
                      <a:tailEnd/>
                    </a:ln>
                  </pic:spPr>
                </pic:pic>
              </a:graphicData>
            </a:graphic>
          </wp:anchor>
        </w:drawing>
      </w:r>
    </w:p>
    <w:p w:rsidR="009072FC" w:rsidRDefault="006372DC">
      <w:r>
        <w:rPr>
          <w:noProof/>
        </w:rPr>
        <w:pict>
          <v:shape id="_x0000_s1085" type="#_x0000_t63" style="position:absolute;left:0;text-align:left;margin-left:319.8pt;margin-top:3.3pt;width:207.75pt;height:159.5pt;rotation:-1597450fd;z-index:251708416" adj="-11038,1663">
            <v:textbox inset="5.85pt,.7pt,5.85pt,.7pt">
              <w:txbxContent>
                <w:p w:rsidR="006372DC" w:rsidRPr="006372DC" w:rsidRDefault="006372DC">
                  <w:pPr>
                    <w:rPr>
                      <w:rFonts w:ascii="HG丸ｺﾞｼｯｸM-PRO" w:eastAsia="HG丸ｺﾞｼｯｸM-PRO" w:hint="eastAsia"/>
                      <w:sz w:val="24"/>
                      <w:szCs w:val="24"/>
                    </w:rPr>
                  </w:pPr>
                  <w:r w:rsidRPr="006372DC">
                    <w:rPr>
                      <w:rFonts w:ascii="HG丸ｺﾞｼｯｸM-PRO" w:eastAsia="HG丸ｺﾞｼｯｸM-PRO" w:hint="eastAsia"/>
                      <w:sz w:val="24"/>
                      <w:szCs w:val="24"/>
                    </w:rPr>
                    <w:t>「市民の皆様、ご通勤、</w:t>
                  </w:r>
                </w:p>
                <w:p w:rsidR="006372DC" w:rsidRPr="006372DC" w:rsidRDefault="006372DC" w:rsidP="006372DC">
                  <w:pPr>
                    <w:ind w:firstLineChars="100" w:firstLine="240"/>
                    <w:rPr>
                      <w:rFonts w:ascii="HG丸ｺﾞｼｯｸM-PRO" w:eastAsia="HG丸ｺﾞｼｯｸM-PRO" w:hint="eastAsia"/>
                      <w:sz w:val="24"/>
                      <w:szCs w:val="24"/>
                    </w:rPr>
                  </w:pPr>
                  <w:r w:rsidRPr="006372DC">
                    <w:rPr>
                      <w:rFonts w:ascii="HG丸ｺﾞｼｯｸM-PRO" w:eastAsia="HG丸ｺﾞｼｯｸM-PRO" w:hint="eastAsia"/>
                      <w:sz w:val="24"/>
                      <w:szCs w:val="24"/>
                    </w:rPr>
                    <w:t>ご通学中の皆様、</w:t>
                  </w:r>
                </w:p>
                <w:p w:rsidR="006372DC" w:rsidRPr="006372DC" w:rsidRDefault="006372DC" w:rsidP="006372DC">
                  <w:pPr>
                    <w:ind w:firstLineChars="100" w:firstLine="240"/>
                    <w:rPr>
                      <w:rFonts w:ascii="HG丸ｺﾞｼｯｸM-PRO" w:eastAsia="HG丸ｺﾞｼｯｸM-PRO" w:hint="eastAsia"/>
                      <w:sz w:val="24"/>
                      <w:szCs w:val="24"/>
                    </w:rPr>
                  </w:pPr>
                  <w:r w:rsidRPr="006372DC">
                    <w:rPr>
                      <w:rFonts w:ascii="HG丸ｺﾞｼｯｸM-PRO" w:eastAsia="HG丸ｺﾞｼｯｸM-PRO" w:hint="eastAsia"/>
                      <w:sz w:val="24"/>
                      <w:szCs w:val="24"/>
                    </w:rPr>
                    <w:t>おはようございます！」</w:t>
                  </w:r>
                </w:p>
                <w:p w:rsidR="006372DC" w:rsidRPr="006372DC" w:rsidRDefault="006372DC" w:rsidP="006372DC">
                  <w:pPr>
                    <w:ind w:firstLineChars="100" w:firstLine="240"/>
                    <w:rPr>
                      <w:rFonts w:ascii="HG丸ｺﾞｼｯｸM-PRO" w:eastAsia="HG丸ｺﾞｼｯｸM-PRO" w:hint="eastAsia"/>
                      <w:sz w:val="24"/>
                      <w:szCs w:val="24"/>
                    </w:rPr>
                  </w:pPr>
                  <w:r w:rsidRPr="006372DC">
                    <w:rPr>
                      <w:rFonts w:ascii="HG丸ｺﾞｼｯｸM-PRO" w:eastAsia="HG丸ｺﾞｼｯｸM-PRO" w:hint="eastAsia"/>
                      <w:sz w:val="24"/>
                      <w:szCs w:val="24"/>
                    </w:rPr>
                    <w:t>「小樽市議会議員</w:t>
                  </w:r>
                </w:p>
                <w:p w:rsidR="006372DC" w:rsidRPr="006372DC" w:rsidRDefault="006372DC" w:rsidP="006372DC">
                  <w:pPr>
                    <w:ind w:firstLineChars="100" w:firstLine="240"/>
                    <w:rPr>
                      <w:rFonts w:ascii="HG丸ｺﾞｼｯｸM-PRO" w:eastAsia="HG丸ｺﾞｼｯｸM-PRO" w:hint="eastAsia"/>
                      <w:sz w:val="24"/>
                      <w:szCs w:val="24"/>
                    </w:rPr>
                  </w:pPr>
                  <w:r w:rsidRPr="006372DC">
                    <w:rPr>
                      <w:rFonts w:ascii="HG丸ｺﾞｼｯｸM-PRO" w:eastAsia="HG丸ｺﾞｼｯｸM-PRO" w:hint="eastAsia"/>
                      <w:sz w:val="24"/>
                      <w:szCs w:val="24"/>
                    </w:rPr>
                    <w:t>中村　よしひろ</w:t>
                  </w:r>
                </w:p>
                <w:p w:rsidR="006372DC" w:rsidRPr="006372DC" w:rsidRDefault="006372DC" w:rsidP="006372DC">
                  <w:pPr>
                    <w:ind w:firstLineChars="100" w:firstLine="240"/>
                    <w:rPr>
                      <w:rFonts w:ascii="HG丸ｺﾞｼｯｸM-PRO" w:eastAsia="HG丸ｺﾞｼｯｸM-PRO" w:hint="eastAsia"/>
                      <w:sz w:val="24"/>
                      <w:szCs w:val="24"/>
                    </w:rPr>
                  </w:pPr>
                  <w:r w:rsidRPr="006372DC">
                    <w:rPr>
                      <w:rFonts w:ascii="HG丸ｺﾞｼｯｸM-PRO" w:eastAsia="HG丸ｺﾞｼｯｸM-PRO" w:hint="eastAsia"/>
                      <w:sz w:val="24"/>
                      <w:szCs w:val="24"/>
                    </w:rPr>
                    <w:t xml:space="preserve">　でございます！」</w:t>
                  </w:r>
                </w:p>
                <w:p w:rsidR="006372DC" w:rsidRPr="006372DC" w:rsidRDefault="006372DC">
                  <w:pPr>
                    <w:rPr>
                      <w:sz w:val="24"/>
                      <w:szCs w:val="24"/>
                    </w:rPr>
                  </w:pPr>
                  <w:r w:rsidRPr="006372DC">
                    <w:rPr>
                      <w:rFonts w:hint="eastAsia"/>
                      <w:sz w:val="24"/>
                      <w:szCs w:val="24"/>
                    </w:rPr>
                    <w:t xml:space="preserve">　</w:t>
                  </w:r>
                </w:p>
              </w:txbxContent>
            </v:textbox>
          </v:shape>
        </w:pict>
      </w:r>
    </w:p>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Default="00D73D41">
      <w:pPr>
        <w:rPr>
          <w:rFonts w:hint="eastAsia"/>
        </w:rPr>
      </w:pPr>
    </w:p>
    <w:p w:rsidR="0023704C" w:rsidRDefault="0023704C">
      <w:pPr>
        <w:rPr>
          <w:rFonts w:hint="eastAsia"/>
        </w:rPr>
      </w:pPr>
    </w:p>
    <w:p w:rsidR="0023704C" w:rsidRDefault="006372DC">
      <w:pPr>
        <w:rPr>
          <w:rFonts w:hint="eastAsia"/>
        </w:rPr>
      </w:pPr>
      <w:r>
        <w:rPr>
          <w:noProof/>
        </w:rPr>
        <w:pict>
          <v:shape id="_x0000_s1086" type="#_x0000_t202" style="position:absolute;left:0;text-align:left;margin-left:324.8pt;margin-top:9.75pt;width:208.45pt;height:43.95pt;z-index:251710464;mso-width-percent:400;mso-height-percent:200;mso-width-percent:400;mso-height-percent:200;mso-width-relative:margin;mso-height-relative:margin">
            <v:textbox style="mso-fit-shape-to-text:t">
              <w:txbxContent>
                <w:p w:rsidR="006372DC" w:rsidRDefault="006372DC">
                  <w:r>
                    <w:rPr>
                      <w:rFonts w:hint="eastAsia"/>
                    </w:rPr>
                    <w:t>毎週金曜恒例　自民党第</w:t>
                  </w:r>
                  <w:r>
                    <w:rPr>
                      <w:rFonts w:hint="eastAsia"/>
                    </w:rPr>
                    <w:t>4</w:t>
                  </w:r>
                  <w:r>
                    <w:rPr>
                      <w:rFonts w:hint="eastAsia"/>
                    </w:rPr>
                    <w:t>選挙区支部、小樽支部合同　小樽駅前街頭演説</w:t>
                  </w:r>
                </w:p>
              </w:txbxContent>
            </v:textbox>
          </v:shape>
        </w:pict>
      </w:r>
    </w:p>
    <w:p w:rsidR="0023704C" w:rsidRDefault="0023704C">
      <w:pPr>
        <w:rPr>
          <w:rFonts w:hint="eastAsia"/>
        </w:rPr>
      </w:pPr>
    </w:p>
    <w:p w:rsidR="0023704C" w:rsidRDefault="0023704C">
      <w:pPr>
        <w:rPr>
          <w:rFonts w:hint="eastAsia"/>
        </w:rPr>
      </w:pPr>
    </w:p>
    <w:p w:rsidR="0023704C" w:rsidRDefault="006372DC">
      <w:pPr>
        <w:rPr>
          <w:rFonts w:hint="eastAsia"/>
        </w:rPr>
      </w:pPr>
      <w:r>
        <w:rPr>
          <w:noProof/>
        </w:rPr>
        <w:pict>
          <v:shape id="_x0000_s1032" type="#_x0000_t202" style="position:absolute;left:0;text-align:left;margin-left:-9.75pt;margin-top:9.75pt;width:543pt;height:321.75pt;z-index:251670528;mso-width-relative:margin;mso-height-relative:margin" strokeweight="1.75pt">
            <v:textbox>
              <w:txbxContent>
                <w:p w:rsidR="00693199" w:rsidRDefault="00693199" w:rsidP="006E65E0">
                  <w:pPr>
                    <w:ind w:left="360" w:hangingChars="50" w:hanging="360"/>
                    <w:rPr>
                      <w:rFonts w:ascii="HGP創英角ｺﾞｼｯｸUB" w:eastAsia="HGP創英角ｺﾞｼｯｸUB"/>
                      <w:sz w:val="72"/>
                      <w:szCs w:val="72"/>
                    </w:rPr>
                  </w:pPr>
                  <w:r>
                    <w:rPr>
                      <w:rFonts w:ascii="HGP創英角ｺﾞｼｯｸUB" w:eastAsia="HGP創英角ｺﾞｼｯｸUB" w:hint="eastAsia"/>
                      <w:sz w:val="72"/>
                      <w:szCs w:val="72"/>
                    </w:rPr>
                    <w:t>中村よしひろ　今年も頑張ります！</w:t>
                  </w:r>
                </w:p>
                <w:p w:rsidR="00E13EBC" w:rsidRPr="00AA2B03" w:rsidRDefault="00E13EBC" w:rsidP="00693199">
                  <w:pPr>
                    <w:ind w:leftChars="50" w:left="105"/>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sidR="00693199">
                    <w:rPr>
                      <w:rFonts w:ascii="HGP創英角ｺﾞｼｯｸUB" w:eastAsia="HGP創英角ｺﾞｼｯｸUB" w:hint="eastAsia"/>
                      <w:sz w:val="44"/>
                      <w:szCs w:val="44"/>
                    </w:rPr>
                    <w:t>市民が健康で、安心して暮らせる街づくりを目指して</w:t>
                  </w:r>
                  <w:r w:rsidRPr="00AA2B03">
                    <w:rPr>
                      <w:rFonts w:ascii="HGP創英角ｺﾞｼｯｸUB" w:eastAsia="HGP創英角ｺﾞｼｯｸUB" w:hint="eastAsia"/>
                      <w:sz w:val="44"/>
                      <w:szCs w:val="44"/>
                    </w:rPr>
                    <w:t>－</w:t>
                  </w:r>
                </w:p>
                <w:p w:rsidR="00693199" w:rsidRDefault="00E13EBC" w:rsidP="005F067B">
                  <w:pPr>
                    <w:ind w:left="240" w:hangingChars="100" w:hanging="240"/>
                    <w:rPr>
                      <w:rFonts w:ascii="HG丸ｺﾞｼｯｸM-PRO" w:eastAsia="HG丸ｺﾞｼｯｸM-PRO"/>
                      <w:sz w:val="28"/>
                      <w:szCs w:val="28"/>
                    </w:rPr>
                  </w:pPr>
                  <w:r>
                    <w:rPr>
                      <w:rFonts w:ascii="HG正楷書体-PRO" w:eastAsia="HG正楷書体-PRO" w:hint="eastAsia"/>
                      <w:sz w:val="24"/>
                      <w:szCs w:val="24"/>
                    </w:rPr>
                    <w:t xml:space="preserve">　</w:t>
                  </w:r>
                  <w:r w:rsidRPr="00693199">
                    <w:rPr>
                      <w:rFonts w:ascii="HG丸ｺﾞｼｯｸM-PRO" w:eastAsia="HG丸ｺﾞｼｯｸM-PRO" w:hint="eastAsia"/>
                      <w:sz w:val="28"/>
                      <w:szCs w:val="28"/>
                    </w:rPr>
                    <w:t>日々皆様には大変お世話になっております。</w:t>
                  </w:r>
                </w:p>
                <w:p w:rsidR="00E13EBC" w:rsidRDefault="00E13EBC" w:rsidP="00693199">
                  <w:pPr>
                    <w:ind w:left="280" w:hangingChars="100" w:hanging="280"/>
                    <w:rPr>
                      <w:rFonts w:ascii="HG丸ｺﾞｼｯｸM-PRO" w:eastAsia="HG丸ｺﾞｼｯｸM-PRO"/>
                      <w:sz w:val="28"/>
                      <w:szCs w:val="28"/>
                    </w:rPr>
                  </w:pPr>
                  <w:r w:rsidRPr="00693199">
                    <w:rPr>
                      <w:rFonts w:ascii="HG丸ｺﾞｼｯｸM-PRO" w:eastAsia="HG丸ｺﾞｼｯｸM-PRO" w:hint="eastAsia"/>
                      <w:sz w:val="28"/>
                      <w:szCs w:val="28"/>
                    </w:rPr>
                    <w:t>いつも中村 よしひろに、皆様の温かいご支援を賜り、誠に有難うございます。</w:t>
                  </w:r>
                </w:p>
                <w:p w:rsidR="00693199" w:rsidRDefault="00693199" w:rsidP="00693199">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皆様と共に、市議会議員としての歩みを始めてから、間もなく3年が経過致します。</w:t>
                  </w:r>
                </w:p>
                <w:p w:rsidR="0023704C" w:rsidRDefault="00693199" w:rsidP="00693199">
                  <w:pPr>
                    <w:ind w:left="280" w:hangingChars="100" w:hanging="280"/>
                    <w:rPr>
                      <w:rFonts w:ascii="HG丸ｺﾞｼｯｸM-PRO" w:eastAsia="HG丸ｺﾞｼｯｸM-PRO" w:hint="eastAsia"/>
                      <w:sz w:val="28"/>
                      <w:szCs w:val="28"/>
                    </w:rPr>
                  </w:pPr>
                  <w:r>
                    <w:rPr>
                      <w:rFonts w:ascii="HG丸ｺﾞｼｯｸM-PRO" w:eastAsia="HG丸ｺﾞｼｯｸM-PRO" w:hint="eastAsia"/>
                      <w:sz w:val="28"/>
                      <w:szCs w:val="28"/>
                    </w:rPr>
                    <w:t>この間、皆様には励ましのお言葉を賜り、また、暖かいご指導、ご鞭撻を賜り誠に</w:t>
                  </w:r>
                </w:p>
                <w:p w:rsidR="0023704C" w:rsidRDefault="00EE4472" w:rsidP="00693199">
                  <w:pPr>
                    <w:ind w:left="280" w:hangingChars="100" w:hanging="280"/>
                    <w:rPr>
                      <w:rFonts w:ascii="HG丸ｺﾞｼｯｸM-PRO" w:eastAsia="HG丸ｺﾞｼｯｸM-PRO" w:hint="eastAsia"/>
                      <w:sz w:val="28"/>
                      <w:szCs w:val="28"/>
                    </w:rPr>
                  </w:pPr>
                  <w:r>
                    <w:rPr>
                      <w:rFonts w:ascii="HG丸ｺﾞｼｯｸM-PRO" w:eastAsia="HG丸ｺﾞｼｯｸM-PRO" w:hint="eastAsia"/>
                      <w:sz w:val="28"/>
                      <w:szCs w:val="28"/>
                    </w:rPr>
                    <w:t>ありがとうございます。今後も市民の皆様のために</w:t>
                  </w:r>
                  <w:r w:rsidR="0023704C">
                    <w:rPr>
                      <w:rFonts w:ascii="HG丸ｺﾞｼｯｸM-PRO" w:eastAsia="HG丸ｺﾞｼｯｸM-PRO" w:hint="eastAsia"/>
                      <w:sz w:val="28"/>
                      <w:szCs w:val="28"/>
                    </w:rPr>
                    <w:t>精一杯頑張って参ります。今後</w:t>
                  </w:r>
                </w:p>
                <w:p w:rsidR="00693199" w:rsidRPr="00693199" w:rsidRDefault="0023704C" w:rsidP="00693199">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とも宜しくお願い致します。</w:t>
                  </w:r>
                </w:p>
              </w:txbxContent>
            </v:textbox>
          </v:shape>
        </w:pict>
      </w: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Default="0023704C">
      <w:pPr>
        <w:rPr>
          <w:rFonts w:hint="eastAsia"/>
        </w:rPr>
      </w:pPr>
    </w:p>
    <w:p w:rsidR="0023704C" w:rsidRPr="00256BF2" w:rsidRDefault="0023704C"/>
    <w:sectPr w:rsidR="0023704C"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A4" w:rsidRDefault="003B7FA4" w:rsidP="006843E0">
      <w:r>
        <w:separator/>
      </w:r>
    </w:p>
  </w:endnote>
  <w:endnote w:type="continuationSeparator" w:id="0">
    <w:p w:rsidR="003B7FA4" w:rsidRDefault="003B7FA4"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A4" w:rsidRDefault="003B7FA4" w:rsidP="006843E0">
      <w:r>
        <w:separator/>
      </w:r>
    </w:p>
  </w:footnote>
  <w:footnote w:type="continuationSeparator" w:id="0">
    <w:p w:rsidR="003B7FA4" w:rsidRDefault="003B7FA4"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75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561E3"/>
    <w:rsid w:val="00080C19"/>
    <w:rsid w:val="00090BA1"/>
    <w:rsid w:val="000A1CDE"/>
    <w:rsid w:val="000C2C98"/>
    <w:rsid w:val="000C6CBB"/>
    <w:rsid w:val="000D4749"/>
    <w:rsid w:val="000E52CD"/>
    <w:rsid w:val="000E5E72"/>
    <w:rsid w:val="000E610C"/>
    <w:rsid w:val="000E6921"/>
    <w:rsid w:val="000F1F3B"/>
    <w:rsid w:val="00106A8D"/>
    <w:rsid w:val="00110540"/>
    <w:rsid w:val="00116C8C"/>
    <w:rsid w:val="001306DD"/>
    <w:rsid w:val="00133FA3"/>
    <w:rsid w:val="00135AFA"/>
    <w:rsid w:val="00152F62"/>
    <w:rsid w:val="00154CEF"/>
    <w:rsid w:val="00170B17"/>
    <w:rsid w:val="00175CCC"/>
    <w:rsid w:val="00194529"/>
    <w:rsid w:val="001A4282"/>
    <w:rsid w:val="001B679D"/>
    <w:rsid w:val="001C278D"/>
    <w:rsid w:val="001C2BAA"/>
    <w:rsid w:val="001D5AEA"/>
    <w:rsid w:val="00201C19"/>
    <w:rsid w:val="0020760E"/>
    <w:rsid w:val="002309A4"/>
    <w:rsid w:val="0023704C"/>
    <w:rsid w:val="00256BF2"/>
    <w:rsid w:val="00256F8E"/>
    <w:rsid w:val="002669F9"/>
    <w:rsid w:val="00271055"/>
    <w:rsid w:val="00272326"/>
    <w:rsid w:val="00274796"/>
    <w:rsid w:val="002B0A75"/>
    <w:rsid w:val="002C67B8"/>
    <w:rsid w:val="002D3882"/>
    <w:rsid w:val="002D71ED"/>
    <w:rsid w:val="002E2933"/>
    <w:rsid w:val="002F1F7F"/>
    <w:rsid w:val="00300CF1"/>
    <w:rsid w:val="00314023"/>
    <w:rsid w:val="00330391"/>
    <w:rsid w:val="00347F84"/>
    <w:rsid w:val="00356504"/>
    <w:rsid w:val="0036428D"/>
    <w:rsid w:val="00366E2F"/>
    <w:rsid w:val="003A548E"/>
    <w:rsid w:val="003B4354"/>
    <w:rsid w:val="003B7FA4"/>
    <w:rsid w:val="003C1E74"/>
    <w:rsid w:val="003C3814"/>
    <w:rsid w:val="003F0096"/>
    <w:rsid w:val="003F4F2B"/>
    <w:rsid w:val="00403430"/>
    <w:rsid w:val="00403907"/>
    <w:rsid w:val="0041398F"/>
    <w:rsid w:val="004164DD"/>
    <w:rsid w:val="00422EEC"/>
    <w:rsid w:val="00427672"/>
    <w:rsid w:val="00452480"/>
    <w:rsid w:val="00455300"/>
    <w:rsid w:val="00461A12"/>
    <w:rsid w:val="0047080A"/>
    <w:rsid w:val="00470AE9"/>
    <w:rsid w:val="00472599"/>
    <w:rsid w:val="004856E5"/>
    <w:rsid w:val="004876FE"/>
    <w:rsid w:val="00492E32"/>
    <w:rsid w:val="004C1445"/>
    <w:rsid w:val="004D1A60"/>
    <w:rsid w:val="004F3DC6"/>
    <w:rsid w:val="00504266"/>
    <w:rsid w:val="005110E1"/>
    <w:rsid w:val="00532D76"/>
    <w:rsid w:val="00533D0A"/>
    <w:rsid w:val="00561FDA"/>
    <w:rsid w:val="00567A0A"/>
    <w:rsid w:val="005729C5"/>
    <w:rsid w:val="00572D4A"/>
    <w:rsid w:val="00581E5D"/>
    <w:rsid w:val="00582F60"/>
    <w:rsid w:val="005C4EC0"/>
    <w:rsid w:val="005C5A1D"/>
    <w:rsid w:val="005D25A4"/>
    <w:rsid w:val="005E5FF0"/>
    <w:rsid w:val="005E6E5B"/>
    <w:rsid w:val="005F067B"/>
    <w:rsid w:val="00603455"/>
    <w:rsid w:val="0060629D"/>
    <w:rsid w:val="006079AC"/>
    <w:rsid w:val="0062094E"/>
    <w:rsid w:val="00623603"/>
    <w:rsid w:val="00625D99"/>
    <w:rsid w:val="00627053"/>
    <w:rsid w:val="006372DC"/>
    <w:rsid w:val="00653DD1"/>
    <w:rsid w:val="006575E0"/>
    <w:rsid w:val="00661B2A"/>
    <w:rsid w:val="0066754C"/>
    <w:rsid w:val="006745FE"/>
    <w:rsid w:val="00681CD0"/>
    <w:rsid w:val="006843E0"/>
    <w:rsid w:val="006924C0"/>
    <w:rsid w:val="00693199"/>
    <w:rsid w:val="006A02BF"/>
    <w:rsid w:val="006B2107"/>
    <w:rsid w:val="006D2BBF"/>
    <w:rsid w:val="006E43A5"/>
    <w:rsid w:val="006E65E0"/>
    <w:rsid w:val="006E79C8"/>
    <w:rsid w:val="006F07BB"/>
    <w:rsid w:val="007026C7"/>
    <w:rsid w:val="0073421E"/>
    <w:rsid w:val="00743DF4"/>
    <w:rsid w:val="007D6BB6"/>
    <w:rsid w:val="007E2BF9"/>
    <w:rsid w:val="007E3350"/>
    <w:rsid w:val="007F2163"/>
    <w:rsid w:val="007F62AB"/>
    <w:rsid w:val="008022A3"/>
    <w:rsid w:val="0081475D"/>
    <w:rsid w:val="00815B22"/>
    <w:rsid w:val="008325D4"/>
    <w:rsid w:val="00851B1A"/>
    <w:rsid w:val="00854669"/>
    <w:rsid w:val="00854BEC"/>
    <w:rsid w:val="00854F21"/>
    <w:rsid w:val="008608DE"/>
    <w:rsid w:val="008646D0"/>
    <w:rsid w:val="008710FE"/>
    <w:rsid w:val="00882909"/>
    <w:rsid w:val="008A408A"/>
    <w:rsid w:val="008B0F8E"/>
    <w:rsid w:val="008E03C2"/>
    <w:rsid w:val="008E2263"/>
    <w:rsid w:val="008F1E07"/>
    <w:rsid w:val="008F2607"/>
    <w:rsid w:val="009018D5"/>
    <w:rsid w:val="00905A5B"/>
    <w:rsid w:val="009072FC"/>
    <w:rsid w:val="00910A8F"/>
    <w:rsid w:val="009116F0"/>
    <w:rsid w:val="009139A9"/>
    <w:rsid w:val="009239F5"/>
    <w:rsid w:val="0094003C"/>
    <w:rsid w:val="00945472"/>
    <w:rsid w:val="009516E0"/>
    <w:rsid w:val="00955720"/>
    <w:rsid w:val="00955F56"/>
    <w:rsid w:val="0097467B"/>
    <w:rsid w:val="00984DC3"/>
    <w:rsid w:val="00996E70"/>
    <w:rsid w:val="009A1628"/>
    <w:rsid w:val="009A22FA"/>
    <w:rsid w:val="009B7B83"/>
    <w:rsid w:val="009C079C"/>
    <w:rsid w:val="009C306D"/>
    <w:rsid w:val="009C6B9C"/>
    <w:rsid w:val="009E764B"/>
    <w:rsid w:val="009E787D"/>
    <w:rsid w:val="009F5B77"/>
    <w:rsid w:val="00A02C12"/>
    <w:rsid w:val="00A20677"/>
    <w:rsid w:val="00A36513"/>
    <w:rsid w:val="00A55DDC"/>
    <w:rsid w:val="00A614B9"/>
    <w:rsid w:val="00A641C0"/>
    <w:rsid w:val="00A715AE"/>
    <w:rsid w:val="00A76F81"/>
    <w:rsid w:val="00A8557F"/>
    <w:rsid w:val="00A86BB3"/>
    <w:rsid w:val="00A873A1"/>
    <w:rsid w:val="00A97E5E"/>
    <w:rsid w:val="00AA2B03"/>
    <w:rsid w:val="00AA36A9"/>
    <w:rsid w:val="00AA7D5C"/>
    <w:rsid w:val="00AB21DF"/>
    <w:rsid w:val="00AB6898"/>
    <w:rsid w:val="00AC2428"/>
    <w:rsid w:val="00AE2082"/>
    <w:rsid w:val="00AF425C"/>
    <w:rsid w:val="00B13AE6"/>
    <w:rsid w:val="00B144E4"/>
    <w:rsid w:val="00B17591"/>
    <w:rsid w:val="00B242FA"/>
    <w:rsid w:val="00B2592C"/>
    <w:rsid w:val="00B350E2"/>
    <w:rsid w:val="00B527A5"/>
    <w:rsid w:val="00B6297D"/>
    <w:rsid w:val="00B72BBA"/>
    <w:rsid w:val="00B849DE"/>
    <w:rsid w:val="00B85539"/>
    <w:rsid w:val="00B86406"/>
    <w:rsid w:val="00B90AEE"/>
    <w:rsid w:val="00B94563"/>
    <w:rsid w:val="00B96BE6"/>
    <w:rsid w:val="00BA7C08"/>
    <w:rsid w:val="00BD67D5"/>
    <w:rsid w:val="00BE05C0"/>
    <w:rsid w:val="00BF5470"/>
    <w:rsid w:val="00C039B6"/>
    <w:rsid w:val="00C15A92"/>
    <w:rsid w:val="00C42C7F"/>
    <w:rsid w:val="00C467C2"/>
    <w:rsid w:val="00C522B9"/>
    <w:rsid w:val="00C54821"/>
    <w:rsid w:val="00C54BAF"/>
    <w:rsid w:val="00C612E8"/>
    <w:rsid w:val="00C9026A"/>
    <w:rsid w:val="00C97515"/>
    <w:rsid w:val="00CA5A23"/>
    <w:rsid w:val="00CA6EC3"/>
    <w:rsid w:val="00CB5A7F"/>
    <w:rsid w:val="00CC701E"/>
    <w:rsid w:val="00CD5B5F"/>
    <w:rsid w:val="00D05EF8"/>
    <w:rsid w:val="00D1356C"/>
    <w:rsid w:val="00D276DB"/>
    <w:rsid w:val="00D466A6"/>
    <w:rsid w:val="00D46E53"/>
    <w:rsid w:val="00D51DDB"/>
    <w:rsid w:val="00D73D41"/>
    <w:rsid w:val="00D77E02"/>
    <w:rsid w:val="00D92998"/>
    <w:rsid w:val="00DA1D51"/>
    <w:rsid w:val="00DB338E"/>
    <w:rsid w:val="00DB7937"/>
    <w:rsid w:val="00DC2731"/>
    <w:rsid w:val="00DC3DDE"/>
    <w:rsid w:val="00DD1E9C"/>
    <w:rsid w:val="00DD3D5E"/>
    <w:rsid w:val="00DD7441"/>
    <w:rsid w:val="00DE0985"/>
    <w:rsid w:val="00DF386C"/>
    <w:rsid w:val="00DF4F95"/>
    <w:rsid w:val="00DF5291"/>
    <w:rsid w:val="00E13EBC"/>
    <w:rsid w:val="00E14953"/>
    <w:rsid w:val="00E16A96"/>
    <w:rsid w:val="00E27097"/>
    <w:rsid w:val="00E46664"/>
    <w:rsid w:val="00E51585"/>
    <w:rsid w:val="00E54852"/>
    <w:rsid w:val="00E57F9C"/>
    <w:rsid w:val="00E70991"/>
    <w:rsid w:val="00E91EA4"/>
    <w:rsid w:val="00EC5C30"/>
    <w:rsid w:val="00ED3B29"/>
    <w:rsid w:val="00EE4472"/>
    <w:rsid w:val="00F02301"/>
    <w:rsid w:val="00F0244E"/>
    <w:rsid w:val="00F0485A"/>
    <w:rsid w:val="00F206CE"/>
    <w:rsid w:val="00F34F84"/>
    <w:rsid w:val="00F36464"/>
    <w:rsid w:val="00F40218"/>
    <w:rsid w:val="00F40B84"/>
    <w:rsid w:val="00F52439"/>
    <w:rsid w:val="00F577C3"/>
    <w:rsid w:val="00F629FC"/>
    <w:rsid w:val="00F66AB7"/>
    <w:rsid w:val="00F90690"/>
    <w:rsid w:val="00FA5738"/>
    <w:rsid w:val="00FB35B5"/>
    <w:rsid w:val="00FC04F8"/>
    <w:rsid w:val="00FC14AC"/>
    <w:rsid w:val="00FC3943"/>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2">
      <v:textbox inset="5.85pt,.7pt,5.85pt,.7pt"/>
    </o:shapedefaults>
    <o:shapelayout v:ext="edit">
      <o:idmap v:ext="edit" data="1"/>
      <o:rules v:ext="edit">
        <o:r id="V:Rule1" type="callout" idref="#_x0000_s1027"/>
        <o:r id="V:Rule3" type="callout"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6</cp:revision>
  <cp:lastPrinted>2018-01-27T03:54:00Z</cp:lastPrinted>
  <dcterms:created xsi:type="dcterms:W3CDTF">2018-01-27T00:48:00Z</dcterms:created>
  <dcterms:modified xsi:type="dcterms:W3CDTF">2018-01-27T04:04:00Z</dcterms:modified>
</cp:coreProperties>
</file>